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780AB1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>Barreira intrínseca</w:t>
      </w:r>
      <w:r>
        <w:rPr>
          <w:sz w:val="24"/>
          <w:szCs w:val="24"/>
          <w:lang w:val="pt-BR"/>
        </w:rPr>
        <w:br/>
        <w:t>completa o pacote “</w:t>
      </w:r>
      <w:proofErr w:type="spellStart"/>
      <w:r>
        <w:rPr>
          <w:sz w:val="24"/>
          <w:szCs w:val="24"/>
          <w:lang w:val="pt-BR"/>
        </w:rPr>
        <w:t>Ex</w:t>
      </w:r>
      <w:proofErr w:type="spellEnd"/>
      <w:r>
        <w:rPr>
          <w:sz w:val="24"/>
          <w:szCs w:val="24"/>
          <w:lang w:val="pt-BR"/>
        </w:rPr>
        <w:t xml:space="preserve"> i”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780AB1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 xml:space="preserve">A barreira intrínseca, modelo IS </w:t>
      </w:r>
      <w:proofErr w:type="spellStart"/>
      <w:r>
        <w:rPr>
          <w:lang w:val="pt-BR"/>
        </w:rPr>
        <w:t>Barrier</w:t>
      </w:r>
      <w:proofErr w:type="spellEnd"/>
      <w:r>
        <w:rPr>
          <w:lang w:val="pt-BR"/>
        </w:rPr>
        <w:t>, completa o portfólio WIKA de produtos intrinsecamente seguros. A barreira é adequad</w:t>
      </w:r>
      <w:r w:rsidR="00A31C88">
        <w:rPr>
          <w:lang w:val="pt-BR"/>
        </w:rPr>
        <w:t>a</w:t>
      </w:r>
      <w:r>
        <w:rPr>
          <w:lang w:val="pt-BR"/>
        </w:rPr>
        <w:t xml:space="preserve"> para instalação em zona </w:t>
      </w:r>
      <w:proofErr w:type="gramStart"/>
      <w:r>
        <w:rPr>
          <w:lang w:val="pt-BR"/>
        </w:rPr>
        <w:t>2</w:t>
      </w:r>
      <w:proofErr w:type="gramEnd"/>
      <w:r>
        <w:rPr>
          <w:lang w:val="pt-BR"/>
        </w:rPr>
        <w:t xml:space="preserve"> e é compatível com todos os transmissores correspondentes da WIKA.</w:t>
      </w:r>
    </w:p>
    <w:p w:rsidR="005141F6" w:rsidRPr="003748B2" w:rsidRDefault="005141F6" w:rsidP="00752386">
      <w:pPr>
        <w:pStyle w:val="Corpodetexto"/>
        <w:jc w:val="center"/>
        <w:rPr>
          <w:b w:val="0"/>
          <w:lang w:val="pt-BR"/>
        </w:rPr>
      </w:pPr>
      <w:bookmarkStart w:id="0" w:name="_GoBack"/>
      <w:bookmarkEnd w:id="0"/>
    </w:p>
    <w:p w:rsidR="009F0153" w:rsidRDefault="00780AB1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Para uso em áreas classificadas, transmissores intrinsecamente seguros necessitam uma barreira. Ela isola </w:t>
      </w:r>
      <w:r w:rsidR="00A31C88">
        <w:rPr>
          <w:b w:val="0"/>
          <w:bCs w:val="0"/>
          <w:lang w:val="pt-BR"/>
        </w:rPr>
        <w:t xml:space="preserve">galvanicamente </w:t>
      </w:r>
      <w:r>
        <w:rPr>
          <w:b w:val="0"/>
          <w:bCs w:val="0"/>
          <w:lang w:val="pt-BR"/>
        </w:rPr>
        <w:t xml:space="preserve">o circuito entre áreas potencialmente explosivas e áreas seguras. A </w:t>
      </w:r>
      <w:r w:rsidR="00A31C88">
        <w:rPr>
          <w:b w:val="0"/>
          <w:bCs w:val="0"/>
          <w:lang w:val="pt-BR"/>
        </w:rPr>
        <w:t>barreira intrínseca</w:t>
      </w:r>
      <w:r>
        <w:rPr>
          <w:b w:val="0"/>
          <w:bCs w:val="0"/>
          <w:lang w:val="pt-BR"/>
        </w:rPr>
        <w:t xml:space="preserve"> modelo IS </w:t>
      </w:r>
      <w:proofErr w:type="spellStart"/>
      <w:r>
        <w:rPr>
          <w:b w:val="0"/>
          <w:bCs w:val="0"/>
          <w:lang w:val="pt-BR"/>
        </w:rPr>
        <w:t>Barrier</w:t>
      </w:r>
      <w:proofErr w:type="spellEnd"/>
      <w:r w:rsidR="00A31C88">
        <w:rPr>
          <w:b w:val="0"/>
          <w:bCs w:val="0"/>
          <w:lang w:val="pt-BR"/>
        </w:rPr>
        <w:t xml:space="preserve"> trabalha com transmissores 0/4 – 20 </w:t>
      </w:r>
      <w:proofErr w:type="spellStart"/>
      <w:proofErr w:type="gramStart"/>
      <w:r w:rsidR="00A31C88">
        <w:rPr>
          <w:b w:val="0"/>
          <w:bCs w:val="0"/>
          <w:lang w:val="pt-BR"/>
        </w:rPr>
        <w:t>mA</w:t>
      </w:r>
      <w:proofErr w:type="spellEnd"/>
      <w:proofErr w:type="gramEnd"/>
      <w:r w:rsidR="00A31C88">
        <w:rPr>
          <w:b w:val="0"/>
          <w:bCs w:val="0"/>
          <w:lang w:val="pt-BR"/>
        </w:rPr>
        <w:t xml:space="preserve"> a 2 fios podendo ou não fornecer alimentação de tensão e também transmissores com </w:t>
      </w:r>
      <w:r w:rsidR="0061274E">
        <w:rPr>
          <w:b w:val="0"/>
          <w:bCs w:val="0"/>
          <w:lang w:val="pt-BR"/>
        </w:rPr>
        <w:t>protocolo HART</w:t>
      </w:r>
      <w:r w:rsidR="0061274E" w:rsidRPr="0061274E">
        <w:rPr>
          <w:b w:val="0"/>
          <w:bCs w:val="0"/>
          <w:vertAlign w:val="superscript"/>
          <w:lang w:val="pt-BR"/>
        </w:rPr>
        <w:t>®</w:t>
      </w:r>
      <w:r w:rsidR="0061274E">
        <w:rPr>
          <w:b w:val="0"/>
          <w:bCs w:val="0"/>
          <w:lang w:val="pt-BR"/>
        </w:rPr>
        <w:t xml:space="preserve">. A segurança funcional do instrumento é aprovada </w:t>
      </w:r>
      <w:r w:rsidR="001A25BF">
        <w:rPr>
          <w:b w:val="0"/>
          <w:bCs w:val="0"/>
          <w:lang w:val="pt-BR"/>
        </w:rPr>
        <w:t>conforme aprovações de</w:t>
      </w:r>
      <w:r w:rsidR="0061274E">
        <w:rPr>
          <w:b w:val="0"/>
          <w:bCs w:val="0"/>
          <w:lang w:val="pt-BR"/>
        </w:rPr>
        <w:t xml:space="preserve"> aplicações SIL </w:t>
      </w:r>
      <w:proofErr w:type="gramStart"/>
      <w:r w:rsidR="0061274E">
        <w:rPr>
          <w:b w:val="0"/>
          <w:bCs w:val="0"/>
          <w:lang w:val="pt-BR"/>
        </w:rPr>
        <w:t>2</w:t>
      </w:r>
      <w:proofErr w:type="gramEnd"/>
      <w:r w:rsidR="0061274E">
        <w:rPr>
          <w:b w:val="0"/>
          <w:bCs w:val="0"/>
          <w:lang w:val="pt-BR"/>
        </w:rPr>
        <w:t>.</w:t>
      </w:r>
    </w:p>
    <w:p w:rsidR="0061274E" w:rsidRDefault="0061274E" w:rsidP="00673888">
      <w:pPr>
        <w:pStyle w:val="Corpodetexto"/>
        <w:jc w:val="both"/>
        <w:rPr>
          <w:b w:val="0"/>
          <w:bCs w:val="0"/>
          <w:lang w:val="pt-BR"/>
        </w:rPr>
      </w:pPr>
    </w:p>
    <w:p w:rsidR="0061274E" w:rsidRPr="003748B2" w:rsidRDefault="001A25BF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>Desta maneira</w:t>
      </w:r>
      <w:r w:rsidR="0061274E">
        <w:rPr>
          <w:b w:val="0"/>
          <w:bCs w:val="0"/>
          <w:lang w:val="pt-BR"/>
        </w:rPr>
        <w:t>, a WIKA ofere</w:t>
      </w:r>
      <w:r>
        <w:rPr>
          <w:b w:val="0"/>
          <w:bCs w:val="0"/>
          <w:lang w:val="pt-BR"/>
        </w:rPr>
        <w:t>ce</w:t>
      </w:r>
      <w:r w:rsidR="0061274E">
        <w:rPr>
          <w:b w:val="0"/>
          <w:bCs w:val="0"/>
          <w:lang w:val="pt-BR"/>
        </w:rPr>
        <w:t xml:space="preserve"> um pacote completo de instrumentos “</w:t>
      </w:r>
      <w:proofErr w:type="spellStart"/>
      <w:r w:rsidR="0061274E">
        <w:rPr>
          <w:b w:val="0"/>
          <w:bCs w:val="0"/>
          <w:lang w:val="pt-BR"/>
        </w:rPr>
        <w:t>Ex</w:t>
      </w:r>
      <w:proofErr w:type="spellEnd"/>
      <w:r w:rsidR="0061274E">
        <w:rPr>
          <w:b w:val="0"/>
          <w:bCs w:val="0"/>
          <w:lang w:val="pt-BR"/>
        </w:rPr>
        <w:t>”: Adicionalmente aos se</w:t>
      </w:r>
      <w:r>
        <w:rPr>
          <w:b w:val="0"/>
          <w:bCs w:val="0"/>
          <w:lang w:val="pt-BR"/>
        </w:rPr>
        <w:t>nsores e a barreira, estão inclusos</w:t>
      </w:r>
      <w:r w:rsidR="0061274E">
        <w:rPr>
          <w:b w:val="0"/>
          <w:bCs w:val="0"/>
          <w:lang w:val="pt-BR"/>
        </w:rPr>
        <w:t xml:space="preserve"> os </w:t>
      </w:r>
      <w:r>
        <w:rPr>
          <w:b w:val="0"/>
          <w:bCs w:val="0"/>
          <w:lang w:val="pt-BR"/>
        </w:rPr>
        <w:t>cabos e um documento para verificação da segurança intrínseca prescrita por lei.</w:t>
      </w: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5141F6" w:rsidRPr="003748B2" w:rsidRDefault="005141F6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9F0153" w:rsidRPr="003748B2" w:rsidRDefault="009F0153" w:rsidP="00673888">
      <w:pPr>
        <w:ind w:right="480"/>
        <w:jc w:val="both"/>
        <w:rPr>
          <w:rFonts w:cs="Arial"/>
          <w:b/>
          <w:position w:val="6"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752386" w:rsidRDefault="00752386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752386" w:rsidRDefault="00752386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752386" w:rsidRDefault="00752386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1274E" w:rsidRDefault="0061274E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631397" w:rsidRDefault="00631397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Default="00E125F5" w:rsidP="00673888">
      <w:pPr>
        <w:tabs>
          <w:tab w:val="left" w:pos="993"/>
        </w:tabs>
        <w:jc w:val="both"/>
        <w:rPr>
          <w:rFonts w:cs="Arial"/>
          <w:b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Wiegand,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r w:rsidR="003C0614">
        <w:rPr>
          <w:rFonts w:cs="Arial"/>
          <w:b/>
          <w:bCs/>
          <w:lang w:val="pt-BR"/>
        </w:rPr>
        <w:t>pertencente</w:t>
      </w:r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D42BDA" w:rsidRPr="00993153" w:rsidRDefault="001A25BF" w:rsidP="00D42BDA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 xml:space="preserve">Barreira intrínseca </w:t>
      </w:r>
      <w:r w:rsidR="00D42BDA" w:rsidRPr="00993153">
        <w:rPr>
          <w:lang w:val="pt-BR"/>
        </w:rPr>
        <w:t xml:space="preserve">WIKA, modelo IS </w:t>
      </w:r>
      <w:proofErr w:type="spellStart"/>
      <w:r w:rsidR="00D42BDA" w:rsidRPr="00993153">
        <w:rPr>
          <w:lang w:val="pt-BR"/>
        </w:rPr>
        <w:t>Barrier</w:t>
      </w:r>
      <w:proofErr w:type="spellEnd"/>
    </w:p>
    <w:p w:rsidR="00D42BDA" w:rsidRPr="00993153" w:rsidRDefault="00D42BDA" w:rsidP="00D42BDA">
      <w:pPr>
        <w:pStyle w:val="Cabealho"/>
        <w:tabs>
          <w:tab w:val="clear" w:pos="4536"/>
          <w:tab w:val="clear" w:pos="9072"/>
        </w:tabs>
        <w:rPr>
          <w:lang w:val="pt-BR"/>
        </w:rPr>
      </w:pPr>
      <w:r w:rsidRPr="00993153">
        <w:rPr>
          <w:noProof/>
          <w:lang w:val="pt-BR" w:eastAsia="pt-BR"/>
        </w:rPr>
        <w:drawing>
          <wp:inline distT="0" distB="0" distL="0" distR="0" wp14:anchorId="4003A50D" wp14:editId="66DFC4AE">
            <wp:extent cx="2590290" cy="3994030"/>
            <wp:effectExtent l="0" t="0" r="635" b="6985"/>
            <wp:docPr id="1" name="Grafik 4" descr="\\corp.root.int\global\Sales-Europe\06_Marketing\MS\02_Media\10_Presse_MAAN\02_Presseinformationen\2015\2_Bilder\Trennbariere_WIP0918_8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rp.root.int\global\Sales-Europe\06_Marketing\MS\02_Media\10_Presse_MAAN\02_Presseinformationen\2015\2_Bilder\Trennbariere_WIP0918_86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333" cy="399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BDA" w:rsidRPr="00993153" w:rsidRDefault="00D42BDA" w:rsidP="00D42BDA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D42BDA" w:rsidRPr="00993153" w:rsidRDefault="00D42BDA" w:rsidP="00D42BDA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752386" w:rsidRPr="009538A9" w:rsidRDefault="00752386">
      <w:pPr>
        <w:pStyle w:val="Corpodetexto"/>
        <w:tabs>
          <w:tab w:val="left" w:pos="993"/>
        </w:tabs>
        <w:rPr>
          <w:b w:val="0"/>
          <w:sz w:val="20"/>
          <w:lang w:val="pt-BR"/>
        </w:rPr>
      </w:pPr>
    </w:p>
    <w:p w:rsidR="009F0153" w:rsidRPr="009538A9" w:rsidRDefault="003748B2" w:rsidP="00766847">
      <w:pPr>
        <w:tabs>
          <w:tab w:val="left" w:pos="754"/>
          <w:tab w:val="left" w:pos="993"/>
        </w:tabs>
        <w:rPr>
          <w:rFonts w:cs="Arial"/>
          <w:b/>
          <w:lang w:val="pt-BR"/>
        </w:rPr>
      </w:pPr>
      <w:r w:rsidRPr="009538A9">
        <w:rPr>
          <w:rFonts w:cs="Arial"/>
          <w:b/>
          <w:bCs/>
          <w:lang w:val="pt-BR"/>
        </w:rPr>
        <w:t>Editado por</w:t>
      </w:r>
      <w:r w:rsidR="00766847" w:rsidRPr="009538A9">
        <w:rPr>
          <w:rFonts w:cs="Arial"/>
          <w:b/>
          <w:bCs/>
          <w:lang w:val="pt-BR"/>
        </w:rPr>
        <w:t>:</w:t>
      </w:r>
    </w:p>
    <w:p w:rsid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WIKA DO BRASIL Indústria e Comércio Ltda.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Manuel Voigt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Av. Úrsula Wiegand, 03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Polígono Industrial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 xml:space="preserve">18560-000 </w:t>
      </w:r>
      <w:proofErr w:type="gramStart"/>
      <w:r w:rsidRPr="00FF1F29">
        <w:rPr>
          <w:rFonts w:cs="Arial"/>
          <w:lang w:val="pt-BR"/>
        </w:rPr>
        <w:t>Iperó-SP</w:t>
      </w:r>
      <w:proofErr w:type="gramEnd"/>
      <w:r w:rsidRPr="00FF1F29">
        <w:rPr>
          <w:rFonts w:cs="Arial"/>
          <w:lang w:val="pt-BR"/>
        </w:rPr>
        <w:t xml:space="preserve"> / Brasil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proofErr w:type="spellStart"/>
      <w:r w:rsidRPr="00FF1F29">
        <w:rPr>
          <w:rFonts w:cs="Arial"/>
          <w:lang w:val="pt-BR"/>
        </w:rPr>
        <w:t>Tel</w:t>
      </w:r>
      <w:proofErr w:type="spellEnd"/>
      <w:r w:rsidRPr="00FF1F29">
        <w:rPr>
          <w:rFonts w:cs="Arial"/>
          <w:lang w:val="pt-BR"/>
        </w:rPr>
        <w:t xml:space="preserve"> +55 (15) 3459-97</w:t>
      </w:r>
      <w:r>
        <w:rPr>
          <w:rFonts w:cs="Arial"/>
          <w:lang w:val="pt-BR"/>
        </w:rPr>
        <w:t>78</w:t>
      </w:r>
    </w:p>
    <w:p w:rsidR="00FF1F29" w:rsidRPr="00752386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752386">
        <w:rPr>
          <w:rFonts w:cs="Arial"/>
          <w:lang w:val="pt-BR"/>
        </w:rPr>
        <w:t>Fax +55 (15) 3266-1196</w:t>
      </w:r>
    </w:p>
    <w:p w:rsidR="00FF1F29" w:rsidRPr="00752386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752386">
        <w:rPr>
          <w:rFonts w:cs="Arial"/>
          <w:lang w:val="pt-BR"/>
        </w:rPr>
        <w:t>m.voigt@wika.com.br</w:t>
      </w:r>
    </w:p>
    <w:p w:rsidR="009F0153" w:rsidRPr="00752386" w:rsidRDefault="00DC221E" w:rsidP="00FF1F29">
      <w:pPr>
        <w:tabs>
          <w:tab w:val="left" w:pos="993"/>
        </w:tabs>
        <w:rPr>
          <w:rFonts w:cs="Arial"/>
          <w:lang w:val="pt-BR"/>
        </w:rPr>
      </w:pPr>
      <w:hyperlink r:id="rId12" w:history="1">
        <w:r w:rsidR="00FF1F29" w:rsidRPr="00752386">
          <w:rPr>
            <w:rStyle w:val="Hyperlink"/>
            <w:rFonts w:cs="Arial"/>
            <w:lang w:val="pt-BR"/>
          </w:rPr>
          <w:t>www.wika.com.br</w:t>
        </w:r>
      </w:hyperlink>
    </w:p>
    <w:p w:rsidR="009F0153" w:rsidRPr="00752386" w:rsidRDefault="009F0153">
      <w:pPr>
        <w:pStyle w:val="Corpodetexto"/>
        <w:rPr>
          <w:b w:val="0"/>
          <w:sz w:val="20"/>
          <w:lang w:val="pt-BR"/>
        </w:rPr>
      </w:pPr>
    </w:p>
    <w:p w:rsidR="00FF1F29" w:rsidRPr="00A31C88" w:rsidRDefault="00FF1F29">
      <w:pPr>
        <w:pStyle w:val="Corpodetexto"/>
        <w:rPr>
          <w:b w:val="0"/>
          <w:sz w:val="20"/>
          <w:lang w:val="en-US"/>
        </w:rPr>
      </w:pPr>
      <w:r w:rsidRPr="00A31C88">
        <w:rPr>
          <w:b w:val="0"/>
          <w:sz w:val="20"/>
          <w:lang w:val="en-US"/>
        </w:rPr>
        <w:t>WIKA Press Release</w:t>
      </w:r>
      <w:r w:rsidR="00752386">
        <w:rPr>
          <w:b w:val="0"/>
          <w:sz w:val="20"/>
          <w:lang w:val="en-US"/>
        </w:rPr>
        <w:t xml:space="preserve"> 01/2016</w:t>
      </w:r>
    </w:p>
    <w:sectPr w:rsidR="00FF1F29" w:rsidRPr="00A31C88" w:rsidSect="0018590F">
      <w:head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21E" w:rsidRDefault="00DC221E">
      <w:r>
        <w:separator/>
      </w:r>
    </w:p>
  </w:endnote>
  <w:endnote w:type="continuationSeparator" w:id="0">
    <w:p w:rsidR="00DC221E" w:rsidRDefault="00DC2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21E" w:rsidRDefault="00DC221E">
      <w:r>
        <w:separator/>
      </w:r>
    </w:p>
  </w:footnote>
  <w:footnote w:type="continuationSeparator" w:id="0">
    <w:p w:rsidR="00DC221E" w:rsidRDefault="00DC2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DA"/>
    <w:rsid w:val="000000ED"/>
    <w:rsid w:val="00063C8D"/>
    <w:rsid w:val="0007739E"/>
    <w:rsid w:val="00077F9D"/>
    <w:rsid w:val="0008755F"/>
    <w:rsid w:val="000B2CB5"/>
    <w:rsid w:val="001364BF"/>
    <w:rsid w:val="001477E3"/>
    <w:rsid w:val="0015406F"/>
    <w:rsid w:val="0018590F"/>
    <w:rsid w:val="001A25BF"/>
    <w:rsid w:val="001C46F5"/>
    <w:rsid w:val="001E3B64"/>
    <w:rsid w:val="0021455D"/>
    <w:rsid w:val="002A27AE"/>
    <w:rsid w:val="002F282A"/>
    <w:rsid w:val="00317039"/>
    <w:rsid w:val="003550DE"/>
    <w:rsid w:val="003748B2"/>
    <w:rsid w:val="00384D0C"/>
    <w:rsid w:val="003B4A4E"/>
    <w:rsid w:val="003C0614"/>
    <w:rsid w:val="003D78CF"/>
    <w:rsid w:val="00454E68"/>
    <w:rsid w:val="00473220"/>
    <w:rsid w:val="004811C1"/>
    <w:rsid w:val="0048123B"/>
    <w:rsid w:val="005141F6"/>
    <w:rsid w:val="005775CF"/>
    <w:rsid w:val="005B1E7D"/>
    <w:rsid w:val="0061274E"/>
    <w:rsid w:val="00631397"/>
    <w:rsid w:val="006632FA"/>
    <w:rsid w:val="00673888"/>
    <w:rsid w:val="0072359C"/>
    <w:rsid w:val="00752386"/>
    <w:rsid w:val="00766847"/>
    <w:rsid w:val="00780AB1"/>
    <w:rsid w:val="007A45D0"/>
    <w:rsid w:val="007E3EB7"/>
    <w:rsid w:val="007E4B8B"/>
    <w:rsid w:val="0083055C"/>
    <w:rsid w:val="00846764"/>
    <w:rsid w:val="00906BA1"/>
    <w:rsid w:val="009538A9"/>
    <w:rsid w:val="0096494E"/>
    <w:rsid w:val="009C0986"/>
    <w:rsid w:val="009D5EAD"/>
    <w:rsid w:val="009F0153"/>
    <w:rsid w:val="009F4203"/>
    <w:rsid w:val="00A24215"/>
    <w:rsid w:val="00A25136"/>
    <w:rsid w:val="00A31C88"/>
    <w:rsid w:val="00AC5056"/>
    <w:rsid w:val="00B04EE1"/>
    <w:rsid w:val="00B629BE"/>
    <w:rsid w:val="00BC5DD3"/>
    <w:rsid w:val="00BE3044"/>
    <w:rsid w:val="00C74525"/>
    <w:rsid w:val="00CD6F0A"/>
    <w:rsid w:val="00D02CBE"/>
    <w:rsid w:val="00D42BDA"/>
    <w:rsid w:val="00D46302"/>
    <w:rsid w:val="00DB42E1"/>
    <w:rsid w:val="00DC221E"/>
    <w:rsid w:val="00DC79C5"/>
    <w:rsid w:val="00E125F5"/>
    <w:rsid w:val="00E456BC"/>
    <w:rsid w:val="00EC38EF"/>
    <w:rsid w:val="00F917F9"/>
    <w:rsid w:val="00F96FD8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  <w:style w:type="character" w:customStyle="1" w:styleId="CabealhoChar">
    <w:name w:val="Cabeçalho Char"/>
    <w:basedOn w:val="Fontepargpadro"/>
    <w:link w:val="Cabealho"/>
    <w:semiHidden/>
    <w:rsid w:val="00D42BDA"/>
    <w:rPr>
      <w:rFonts w:ascii="Arial" w:hAnsi="Arial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  <w:style w:type="character" w:customStyle="1" w:styleId="CabealhoChar">
    <w:name w:val="Cabeçalho Char"/>
    <w:basedOn w:val="Fontepargpadro"/>
    <w:link w:val="Cabealho"/>
    <w:semiHidden/>
    <w:rsid w:val="00D42BDA"/>
    <w:rPr>
      <w:rFonts w:ascii="Arial" w:hAnsi="Arial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Design\2_PressRelease_P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2_PressRelease_PT</Template>
  <TotalTime>5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 01/16</vt:lpstr>
      <vt:lpstr>Pressemitteilung</vt:lpstr>
    </vt:vector>
  </TitlesOfParts>
  <Company>WIKA Alexander Wiegand GmbH &amp; Co.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01/16</dc:title>
  <dc:creator>Manuel Andreas de Oliveira Voigt</dc:creator>
  <cp:lastModifiedBy>Manuel Andreas de Oliveira Voigt</cp:lastModifiedBy>
  <cp:revision>3</cp:revision>
  <cp:lastPrinted>2014-09-11T15:22:00Z</cp:lastPrinted>
  <dcterms:created xsi:type="dcterms:W3CDTF">2016-03-18T20:17:00Z</dcterms:created>
  <dcterms:modified xsi:type="dcterms:W3CDTF">2016-03-18T20:23:00Z</dcterms:modified>
</cp:coreProperties>
</file>