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53" w:rsidRPr="003748B2" w:rsidRDefault="00073582" w:rsidP="00766847">
      <w:pPr>
        <w:pStyle w:val="Corpodetexto"/>
        <w:rPr>
          <w:sz w:val="24"/>
          <w:lang w:val="pt-BR"/>
        </w:rPr>
      </w:pPr>
      <w:r w:rsidRPr="00073582">
        <w:rPr>
          <w:sz w:val="24"/>
          <w:szCs w:val="24"/>
          <w:lang w:val="pt-BR"/>
        </w:rPr>
        <w:t>SCANDURA é parte do Grupo WIKA</w:t>
      </w: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9F0153" w:rsidRPr="003748B2" w:rsidRDefault="00073582" w:rsidP="00073582">
      <w:pPr>
        <w:pStyle w:val="Corpodetexto"/>
        <w:jc w:val="both"/>
        <w:rPr>
          <w:b w:val="0"/>
          <w:lang w:val="pt-BR"/>
        </w:rPr>
      </w:pPr>
      <w:r w:rsidRPr="00073582">
        <w:rPr>
          <w:lang w:val="pt-BR"/>
        </w:rPr>
        <w:t xml:space="preserve">Com a aquisição da </w:t>
      </w:r>
      <w:proofErr w:type="spellStart"/>
      <w:r w:rsidRPr="00073582">
        <w:rPr>
          <w:lang w:val="pt-BR"/>
        </w:rPr>
        <w:t>Scandura</w:t>
      </w:r>
      <w:proofErr w:type="spellEnd"/>
      <w:r w:rsidRPr="00073582">
        <w:rPr>
          <w:lang w:val="pt-BR"/>
        </w:rPr>
        <w:t>, a WIKA dá mais um passo para fortalecer sua posição de vanguarda no mercado de Teste e Calibração.</w:t>
      </w:r>
    </w:p>
    <w:p w:rsidR="005141F6" w:rsidRPr="003748B2" w:rsidRDefault="005141F6" w:rsidP="00073582">
      <w:pPr>
        <w:pStyle w:val="Corpodetexto"/>
        <w:jc w:val="both"/>
        <w:rPr>
          <w:b w:val="0"/>
          <w:lang w:val="pt-BR"/>
        </w:rPr>
      </w:pPr>
    </w:p>
    <w:p w:rsidR="00073582" w:rsidRPr="00073582" w:rsidRDefault="00073582" w:rsidP="00073582">
      <w:pPr>
        <w:pStyle w:val="Corpodetexto"/>
        <w:jc w:val="both"/>
        <w:rPr>
          <w:b w:val="0"/>
          <w:bCs w:val="0"/>
          <w:lang w:val="pt-BR"/>
        </w:rPr>
      </w:pPr>
      <w:proofErr w:type="spellStart"/>
      <w:r w:rsidRPr="00073582">
        <w:rPr>
          <w:b w:val="0"/>
          <w:bCs w:val="0"/>
          <w:lang w:val="pt-BR"/>
        </w:rPr>
        <w:t>Scandura</w:t>
      </w:r>
      <w:proofErr w:type="spellEnd"/>
      <w:r w:rsidRPr="00073582">
        <w:rPr>
          <w:b w:val="0"/>
          <w:bCs w:val="0"/>
          <w:lang w:val="pt-BR"/>
        </w:rPr>
        <w:t>, fundada na Itália em 1950, é reconhecida internacionalmente por seus calibradores de processo e instrumentos para aplicações especiais.</w:t>
      </w:r>
      <w:bookmarkStart w:id="0" w:name="_GoBack"/>
      <w:bookmarkEnd w:id="0"/>
    </w:p>
    <w:p w:rsidR="00073582" w:rsidRPr="00073582" w:rsidRDefault="00073582" w:rsidP="00073582">
      <w:pPr>
        <w:pStyle w:val="Corpodetexto"/>
        <w:jc w:val="both"/>
        <w:rPr>
          <w:b w:val="0"/>
          <w:bCs w:val="0"/>
          <w:lang w:val="pt-BR"/>
        </w:rPr>
      </w:pPr>
    </w:p>
    <w:p w:rsidR="00073582" w:rsidRPr="00073582" w:rsidRDefault="00073582" w:rsidP="00073582">
      <w:pPr>
        <w:pStyle w:val="Corpodetexto"/>
        <w:jc w:val="both"/>
        <w:rPr>
          <w:b w:val="0"/>
          <w:bCs w:val="0"/>
          <w:lang w:val="pt-BR"/>
        </w:rPr>
      </w:pPr>
      <w:r w:rsidRPr="00073582">
        <w:rPr>
          <w:b w:val="0"/>
          <w:bCs w:val="0"/>
          <w:lang w:val="pt-BR"/>
        </w:rPr>
        <w:t xml:space="preserve">Os calibradores portáteis, em especial, atendem as mais rigorosas normas de segurança (aplicações ATEX), oferecendo medições precisas e confiáveis. Além de produtos portáteis, bancadas e software de calibração também são especialidades da </w:t>
      </w:r>
      <w:proofErr w:type="spellStart"/>
      <w:r w:rsidRPr="00073582">
        <w:rPr>
          <w:b w:val="0"/>
          <w:bCs w:val="0"/>
          <w:lang w:val="pt-BR"/>
        </w:rPr>
        <w:t>Scandura</w:t>
      </w:r>
      <w:proofErr w:type="spellEnd"/>
      <w:r w:rsidRPr="00073582">
        <w:rPr>
          <w:b w:val="0"/>
          <w:bCs w:val="0"/>
          <w:lang w:val="pt-BR"/>
        </w:rPr>
        <w:t>.</w:t>
      </w:r>
    </w:p>
    <w:p w:rsidR="00073582" w:rsidRPr="00073582" w:rsidRDefault="00073582" w:rsidP="00073582">
      <w:pPr>
        <w:pStyle w:val="Corpodetexto"/>
        <w:jc w:val="both"/>
        <w:rPr>
          <w:b w:val="0"/>
          <w:bCs w:val="0"/>
          <w:lang w:val="pt-BR"/>
        </w:rPr>
      </w:pPr>
    </w:p>
    <w:p w:rsidR="005141F6" w:rsidRPr="003748B2" w:rsidRDefault="00073582" w:rsidP="00073582">
      <w:pPr>
        <w:pStyle w:val="Corpodetexto"/>
        <w:jc w:val="both"/>
        <w:rPr>
          <w:b w:val="0"/>
          <w:lang w:val="pt-BR"/>
        </w:rPr>
      </w:pPr>
      <w:proofErr w:type="spellStart"/>
      <w:r w:rsidRPr="00073582">
        <w:rPr>
          <w:b w:val="0"/>
          <w:bCs w:val="0"/>
          <w:lang w:val="pt-BR"/>
        </w:rPr>
        <w:t>Scandura</w:t>
      </w:r>
      <w:proofErr w:type="spellEnd"/>
      <w:r w:rsidRPr="00073582">
        <w:rPr>
          <w:b w:val="0"/>
          <w:bCs w:val="0"/>
          <w:lang w:val="pt-BR"/>
        </w:rPr>
        <w:t xml:space="preserve"> está integrada a divisão de Tecnologia em Teste e Calibração da WIKA, desde janeiro de 2012.</w:t>
      </w:r>
    </w:p>
    <w:p w:rsidR="00D46302" w:rsidRPr="003748B2" w:rsidRDefault="00D46302">
      <w:pPr>
        <w:pStyle w:val="Corpodetexto"/>
        <w:rPr>
          <w:b w:val="0"/>
          <w:lang w:val="pt-BR"/>
        </w:rPr>
      </w:pPr>
    </w:p>
    <w:p w:rsidR="00D46302" w:rsidRPr="003748B2" w:rsidRDefault="00D46302">
      <w:pPr>
        <w:pStyle w:val="Corpodetexto"/>
        <w:rPr>
          <w:b w:val="0"/>
          <w:lang w:val="pt-BR"/>
        </w:rPr>
      </w:pPr>
    </w:p>
    <w:p w:rsidR="00D46302" w:rsidRPr="003748B2" w:rsidRDefault="00D46302">
      <w:pPr>
        <w:pStyle w:val="Corpodetexto"/>
        <w:rPr>
          <w:b w:val="0"/>
          <w:lang w:val="pt-BR"/>
        </w:rPr>
      </w:pPr>
    </w:p>
    <w:p w:rsidR="00D46302" w:rsidRPr="003748B2" w:rsidRDefault="00D46302">
      <w:pPr>
        <w:pStyle w:val="Corpodetexto"/>
        <w:rPr>
          <w:b w:val="0"/>
          <w:lang w:val="pt-BR"/>
        </w:rPr>
      </w:pPr>
    </w:p>
    <w:p w:rsidR="00D46302" w:rsidRPr="003748B2" w:rsidRDefault="00D46302">
      <w:pPr>
        <w:pStyle w:val="Corpodetexto"/>
        <w:rPr>
          <w:b w:val="0"/>
          <w:lang w:val="pt-BR"/>
        </w:rPr>
      </w:pPr>
    </w:p>
    <w:p w:rsidR="00D46302" w:rsidRPr="003748B2" w:rsidRDefault="00D46302">
      <w:pPr>
        <w:pStyle w:val="Corpodetexto"/>
        <w:rPr>
          <w:b w:val="0"/>
          <w:lang w:val="pt-BR"/>
        </w:rPr>
      </w:pPr>
    </w:p>
    <w:p w:rsidR="00D46302" w:rsidRPr="003748B2" w:rsidRDefault="00D46302">
      <w:pPr>
        <w:pStyle w:val="Corpodetexto"/>
        <w:rPr>
          <w:b w:val="0"/>
          <w:lang w:val="pt-BR"/>
        </w:rPr>
      </w:pPr>
    </w:p>
    <w:p w:rsidR="00D46302" w:rsidRPr="003748B2" w:rsidRDefault="00D46302">
      <w:pPr>
        <w:pStyle w:val="Corpodetexto"/>
        <w:rPr>
          <w:b w:val="0"/>
          <w:lang w:val="pt-BR"/>
        </w:rPr>
      </w:pPr>
    </w:p>
    <w:p w:rsidR="00D46302" w:rsidRPr="003748B2" w:rsidRDefault="00D46302">
      <w:pPr>
        <w:pStyle w:val="Corpodetexto"/>
        <w:rPr>
          <w:b w:val="0"/>
          <w:lang w:val="pt-BR"/>
        </w:rPr>
      </w:pPr>
    </w:p>
    <w:p w:rsidR="00D46302" w:rsidRPr="003748B2" w:rsidRDefault="00D46302">
      <w:pPr>
        <w:pStyle w:val="Corpodetexto"/>
        <w:rPr>
          <w:b w:val="0"/>
          <w:lang w:val="pt-BR"/>
        </w:rPr>
      </w:pPr>
    </w:p>
    <w:p w:rsidR="00D46302" w:rsidRPr="003748B2" w:rsidRDefault="00D46302">
      <w:pPr>
        <w:pStyle w:val="Corpodetexto"/>
        <w:rPr>
          <w:b w:val="0"/>
          <w:lang w:val="pt-BR"/>
        </w:rPr>
      </w:pPr>
    </w:p>
    <w:p w:rsidR="00D46302" w:rsidRPr="003748B2" w:rsidRDefault="00D46302">
      <w:pPr>
        <w:pStyle w:val="Corpodetexto"/>
        <w:rPr>
          <w:b w:val="0"/>
          <w:lang w:val="pt-BR"/>
        </w:rPr>
      </w:pPr>
    </w:p>
    <w:p w:rsidR="005141F6" w:rsidRPr="003748B2" w:rsidRDefault="005141F6">
      <w:pPr>
        <w:pStyle w:val="Corpodetexto"/>
        <w:rPr>
          <w:b w:val="0"/>
          <w:lang w:val="pt-BR"/>
        </w:rPr>
      </w:pP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9F0153" w:rsidRPr="003748B2" w:rsidRDefault="009F0153" w:rsidP="00766847">
      <w:pPr>
        <w:ind w:right="480"/>
        <w:rPr>
          <w:rFonts w:cs="Arial"/>
          <w:b/>
          <w:position w:val="6"/>
          <w:lang w:val="pt-BR"/>
        </w:rPr>
      </w:pPr>
    </w:p>
    <w:p w:rsidR="009F0153" w:rsidRPr="003748B2" w:rsidRDefault="009F0153">
      <w:pPr>
        <w:ind w:right="480"/>
        <w:rPr>
          <w:rFonts w:cs="Arial"/>
          <w:b/>
          <w:position w:val="6"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P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  <w:r w:rsidRPr="00E125F5">
        <w:rPr>
          <w:rFonts w:cs="Arial"/>
          <w:b/>
          <w:lang w:val="pt-BR"/>
        </w:rPr>
        <w:t>WIKA DO BRASIL Indústria e Comércio Ltda.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 xml:space="preserve">Av. </w:t>
      </w:r>
      <w:proofErr w:type="spellStart"/>
      <w:r w:rsidRPr="00E125F5">
        <w:rPr>
          <w:rFonts w:cs="Arial"/>
          <w:lang w:val="pt-BR"/>
        </w:rPr>
        <w:t>Ursula</w:t>
      </w:r>
      <w:proofErr w:type="spellEnd"/>
      <w:r w:rsidRPr="00E125F5">
        <w:rPr>
          <w:rFonts w:cs="Arial"/>
          <w:lang w:val="pt-BR"/>
        </w:rPr>
        <w:t xml:space="preserve"> </w:t>
      </w:r>
      <w:proofErr w:type="spellStart"/>
      <w:r w:rsidRPr="00E125F5">
        <w:rPr>
          <w:rFonts w:cs="Arial"/>
          <w:lang w:val="pt-BR"/>
        </w:rPr>
        <w:t>Wiegand</w:t>
      </w:r>
      <w:proofErr w:type="spellEnd"/>
      <w:r w:rsidRPr="00E125F5">
        <w:rPr>
          <w:rFonts w:cs="Arial"/>
          <w:lang w:val="pt-BR"/>
        </w:rPr>
        <w:t>, 03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Polígono Industrial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18560-000 Iperó - SP / Brasil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+55 (15) 3459-9700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0800 979 1655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marketing@wika.com.br</w:t>
      </w:r>
    </w:p>
    <w:p w:rsidR="009F0153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www.wika.com.br</w:t>
      </w:r>
    </w:p>
    <w:p w:rsidR="009F0153" w:rsidRPr="0018590F" w:rsidRDefault="00D46302" w:rsidP="00766847">
      <w:pPr>
        <w:rPr>
          <w:color w:val="000000"/>
          <w:szCs w:val="22"/>
          <w:lang w:val="pt-BR"/>
        </w:rPr>
      </w:pPr>
      <w:r w:rsidRPr="003748B2">
        <w:rPr>
          <w:rFonts w:cs="Arial"/>
          <w:b/>
          <w:bCs/>
          <w:lang w:val="pt-BR"/>
        </w:rPr>
        <w:br w:type="page"/>
      </w:r>
      <w:r w:rsidR="003748B2">
        <w:rPr>
          <w:rFonts w:cs="Arial"/>
          <w:b/>
          <w:bCs/>
          <w:lang w:val="pt-BR"/>
        </w:rPr>
        <w:lastRenderedPageBreak/>
        <w:t xml:space="preserve">Imagem </w:t>
      </w:r>
      <w:proofErr w:type="spellStart"/>
      <w:r w:rsidR="003748B2">
        <w:rPr>
          <w:rFonts w:cs="Arial"/>
          <w:b/>
          <w:bCs/>
          <w:lang w:val="pt-BR"/>
        </w:rPr>
        <w:t>pertecente</w:t>
      </w:r>
      <w:proofErr w:type="spellEnd"/>
      <w:r w:rsidR="003748B2">
        <w:rPr>
          <w:rFonts w:cs="Arial"/>
          <w:b/>
          <w:bCs/>
          <w:lang w:val="pt-BR"/>
        </w:rPr>
        <w:t xml:space="preserve"> à </w:t>
      </w:r>
      <w:r w:rsidR="00766847" w:rsidRPr="0018590F">
        <w:rPr>
          <w:rFonts w:cs="Arial"/>
          <w:b/>
          <w:bCs/>
          <w:lang w:val="pt-BR"/>
        </w:rPr>
        <w:t>WIKA:</w:t>
      </w:r>
    </w:p>
    <w:p w:rsidR="009F0153" w:rsidRPr="0018590F" w:rsidRDefault="00073582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  <w:r>
        <w:rPr>
          <w:b/>
          <w:bCs/>
          <w:noProof/>
          <w:lang w:val="pt-BR" w:eastAsia="pt-BR"/>
        </w:rPr>
        <w:drawing>
          <wp:inline distT="0" distB="0" distL="0" distR="0">
            <wp:extent cx="3515360" cy="2315845"/>
            <wp:effectExtent l="0" t="0" r="8890" b="8255"/>
            <wp:docPr id="1" name="Imagem 1" descr="PR02_0112_Scand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02_0112_Scandur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153" w:rsidRPr="0018590F" w:rsidRDefault="00073582" w:rsidP="00073582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  <w:r w:rsidRPr="00073582">
        <w:rPr>
          <w:b/>
          <w:lang w:val="pt-BR"/>
        </w:rPr>
        <w:t>Calibrador portátil "Pascal ET/IS"</w:t>
      </w:r>
    </w:p>
    <w:sectPr w:rsidR="009F0153" w:rsidRPr="0018590F" w:rsidSect="0018590F">
      <w:headerReference w:type="default" r:id="rId12"/>
      <w:pgSz w:w="11906" w:h="16838"/>
      <w:pgMar w:top="3686" w:right="2977" w:bottom="1134" w:left="212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82" w:rsidRDefault="00073582">
      <w:r>
        <w:separator/>
      </w:r>
    </w:p>
  </w:endnote>
  <w:endnote w:type="continuationSeparator" w:id="0">
    <w:p w:rsidR="00073582" w:rsidRDefault="0007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82" w:rsidRDefault="00073582">
      <w:r>
        <w:separator/>
      </w:r>
    </w:p>
  </w:footnote>
  <w:footnote w:type="continuationSeparator" w:id="0">
    <w:p w:rsidR="00073582" w:rsidRDefault="00073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5D" w:rsidRPr="0021455D" w:rsidRDefault="004811C1" w:rsidP="0021455D">
    <w:pPr>
      <w:tabs>
        <w:tab w:val="center" w:pos="4536"/>
        <w:tab w:val="right" w:pos="9072"/>
      </w:tabs>
      <w:rPr>
        <w:lang w:val="en-US" w:eastAsia="en-US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dyL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j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Pdnci7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4811C1" w:rsidP="0021455D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>
                                <wp:extent cx="1255395" cy="422910"/>
                                <wp:effectExtent l="0" t="0" r="0" b="0"/>
                                <wp:docPr id="38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5395" cy="422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flgQIAABY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" o:allowincell="f" stroked="f">
              <v:textbox>
                <w:txbxContent>
                  <w:p w:rsidR="0021455D" w:rsidRDefault="004811C1" w:rsidP="0021455D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t-BR" w:eastAsia="pt-BR"/>
                      </w:rPr>
                      <w:drawing>
                        <wp:inline distT="0" distB="0" distL="0" distR="0">
                          <wp:extent cx="1255395" cy="422910"/>
                          <wp:effectExtent l="0" t="0" r="0" b="0"/>
                          <wp:docPr id="38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5395" cy="422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477E3" w:rsidRPr="0021455D" w:rsidRDefault="001477E3" w:rsidP="002145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82"/>
    <w:rsid w:val="000000ED"/>
    <w:rsid w:val="00063C8D"/>
    <w:rsid w:val="00073582"/>
    <w:rsid w:val="0007739E"/>
    <w:rsid w:val="00077F9D"/>
    <w:rsid w:val="0008755F"/>
    <w:rsid w:val="000B2CB5"/>
    <w:rsid w:val="001364BF"/>
    <w:rsid w:val="001477E3"/>
    <w:rsid w:val="0015406F"/>
    <w:rsid w:val="0018590F"/>
    <w:rsid w:val="001C46F5"/>
    <w:rsid w:val="001E3B64"/>
    <w:rsid w:val="0021455D"/>
    <w:rsid w:val="002A27AE"/>
    <w:rsid w:val="002F282A"/>
    <w:rsid w:val="00317039"/>
    <w:rsid w:val="003550DE"/>
    <w:rsid w:val="003748B2"/>
    <w:rsid w:val="00384D0C"/>
    <w:rsid w:val="003B4A4E"/>
    <w:rsid w:val="003D78CF"/>
    <w:rsid w:val="00473220"/>
    <w:rsid w:val="004811C1"/>
    <w:rsid w:val="0048123B"/>
    <w:rsid w:val="005141F6"/>
    <w:rsid w:val="005775CF"/>
    <w:rsid w:val="005B1E7D"/>
    <w:rsid w:val="0072359C"/>
    <w:rsid w:val="00766847"/>
    <w:rsid w:val="007A45D0"/>
    <w:rsid w:val="007E3EB7"/>
    <w:rsid w:val="007E4B8B"/>
    <w:rsid w:val="00846764"/>
    <w:rsid w:val="009D5EAD"/>
    <w:rsid w:val="009F0153"/>
    <w:rsid w:val="009F4203"/>
    <w:rsid w:val="00A24215"/>
    <w:rsid w:val="00A25136"/>
    <w:rsid w:val="00AC5056"/>
    <w:rsid w:val="00B04EE1"/>
    <w:rsid w:val="00BC5DD3"/>
    <w:rsid w:val="00BE3044"/>
    <w:rsid w:val="00C74525"/>
    <w:rsid w:val="00CD6F0A"/>
    <w:rsid w:val="00D02CBE"/>
    <w:rsid w:val="00D46302"/>
    <w:rsid w:val="00DB42E1"/>
    <w:rsid w:val="00DC79C5"/>
    <w:rsid w:val="00E125F5"/>
    <w:rsid w:val="00E456BC"/>
    <w:rsid w:val="00EC38EF"/>
    <w:rsid w:val="00F917F9"/>
    <w:rsid w:val="00F9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oigt\Documents\Marketing\Corporate%20Design\PressReleas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7C2B7A34E1B45A090760820505DBB" ma:contentTypeVersion="2" ma:contentTypeDescription="Create a new document." ma:contentTypeScope="" ma:versionID="27c15200af5fc7686a5299e1060c8fe8">
  <xsd:schema xmlns:xsd="http://www.w3.org/2001/XMLSchema" xmlns:xs="http://www.w3.org/2001/XMLSchema" xmlns:p="http://schemas.microsoft.com/office/2006/metadata/properties" xmlns:ns2="f682ece2-151e-45f2-a929-ff15fac34118" targetNamespace="http://schemas.microsoft.com/office/2006/metadata/properties" ma:root="true" ma:fieldsID="6bbba3a6916f6619fc17f68a4d75e359" ns2:_="">
    <xsd:import namespace="f682ece2-151e-45f2-a929-ff15fac3411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hap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2ece2-151e-45f2-a929-ff15fac3411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Master file" ma:format="RadioButtons" ma:internalName="Category">
      <xsd:simpleType>
        <xsd:restriction base="dms:Choice">
          <xsd:enumeration value="Description"/>
          <xsd:enumeration value="Master file"/>
          <xsd:enumeration value="Summary"/>
          <xsd:enumeration value="Logo file"/>
        </xsd:restriction>
      </xsd:simpleType>
    </xsd:element>
    <xsd:element name="Chapter" ma:index="9" nillable="true" ma:displayName="Chapter" ma:format="Dropdown" ma:internalName="Chapter">
      <xsd:simpleType>
        <xsd:restriction base="dms:Choice">
          <xsd:enumeration value="0 Foreword"/>
          <xsd:enumeration value="1 Basic elements"/>
          <xsd:enumeration value="2 Business supplies"/>
          <xsd:enumeration value="3 Advertisements"/>
          <xsd:enumeration value="4 Printed material"/>
          <xsd:enumeration value="5 Internet"/>
          <xsd:enumeration value="6 Trade fairs"/>
          <xsd:enumeration value="7 Product design"/>
          <xsd:enumeration value="8 Oth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 xmlns="f682ece2-151e-45f2-a929-ff15fac34118">2 Business supplies</Chapter>
    <Category xmlns="f682ece2-151e-45f2-a929-ff15fac34118">Master file</Category>
  </documentManagement>
</p:properties>
</file>

<file path=customXml/itemProps1.xml><?xml version="1.0" encoding="utf-8"?>
<ds:datastoreItem xmlns:ds="http://schemas.openxmlformats.org/officeDocument/2006/customXml" ds:itemID="{DDA9927D-E54E-4FBD-832C-27CE78BC43E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D064B1A-A345-40F5-AFF6-F7020B65A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2ece2-151e-45f2-a929-ff15fac34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AA8CA-5054-4627-A77C-6AECD4E9C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2FA7B4-18E5-4105-AE80-763D7297A617}">
  <ds:schemaRefs>
    <ds:schemaRef ds:uri="f682ece2-151e-45f2-a929-ff15fac34118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PressRelease</Template>
  <TotalTime>0</TotalTime>
  <Pages>2</Pages>
  <Words>145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WIKA Alexander Wiegand GmbH &amp; Co.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Manuel Andreas de Oliveira Voigt</dc:creator>
  <cp:lastModifiedBy>Manuel Andreas de Oliveira Voigt</cp:lastModifiedBy>
  <cp:revision>1</cp:revision>
  <cp:lastPrinted>2014-09-11T15:22:00Z</cp:lastPrinted>
  <dcterms:created xsi:type="dcterms:W3CDTF">2014-09-11T18:29:00Z</dcterms:created>
  <dcterms:modified xsi:type="dcterms:W3CDTF">2014-09-11T18:30:00Z</dcterms:modified>
</cp:coreProperties>
</file>