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CAF6E" w14:textId="77777777" w:rsidR="00D743E7" w:rsidRPr="00600DF5" w:rsidRDefault="00D743E7" w:rsidP="00600DF5">
      <w:pPr>
        <w:spacing w:line="276" w:lineRule="auto"/>
        <w:rPr>
          <w:rFonts w:cs="Arial"/>
          <w:b/>
          <w:bCs/>
          <w:sz w:val="22"/>
          <w:szCs w:val="22"/>
          <w:lang w:val="pt-BR"/>
        </w:rPr>
      </w:pPr>
    </w:p>
    <w:p w14:paraId="7EB572BB" w14:textId="4AAA242A" w:rsidR="00D743E7" w:rsidRPr="00600DF5" w:rsidRDefault="00D743E7" w:rsidP="00600DF5">
      <w:pPr>
        <w:spacing w:line="276" w:lineRule="auto"/>
        <w:rPr>
          <w:rFonts w:cs="Arial"/>
          <w:b/>
          <w:bCs/>
          <w:sz w:val="22"/>
          <w:szCs w:val="22"/>
          <w:lang w:val="pt-BR"/>
        </w:rPr>
      </w:pPr>
    </w:p>
    <w:p w14:paraId="50FE786B" w14:textId="77777777" w:rsid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Controle de segurança </w:t>
      </w: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>para guindastes</w:t>
      </w:r>
    </w:p>
    <w:p w14:paraId="3A77415B" w14:textId="2D847EAD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>T</w:t>
      </w: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>otalmente certificado</w:t>
      </w:r>
    </w:p>
    <w:p w14:paraId="0C131508" w14:textId="77777777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> </w:t>
      </w:r>
    </w:p>
    <w:p w14:paraId="05F62967" w14:textId="4002999E" w:rsidR="00CF7F56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>Iperó</w:t>
      </w: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>, ma</w:t>
      </w:r>
      <w:r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io </w:t>
      </w: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>de 2020.</w:t>
      </w:r>
    </w:p>
    <w:p w14:paraId="21246334" w14:textId="77777777" w:rsidR="00CF7F56" w:rsidRDefault="00CF7F56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</w:p>
    <w:p w14:paraId="531A86A2" w14:textId="0EF0DC28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b/>
          <w:bCs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Para guindastes que não correm risco de tombar e para sistemas de elevação, com o ELMS1, a WIKA oferece um controle de segurança totalmente certificado para proteção contra sobrecarga. Este novo produto combina eletrônicos de segurança, software e transdutores de força. O ELMS1 também é o primeiro sistema </w:t>
      </w:r>
      <w:r w:rsidR="004F0609">
        <w:rPr>
          <w:rFonts w:cs="Arial"/>
          <w:b/>
          <w:bCs/>
          <w:color w:val="222222"/>
          <w:sz w:val="22"/>
          <w:szCs w:val="22"/>
          <w:lang w:val="pt-PT" w:eastAsia="pt-BR"/>
        </w:rPr>
        <w:t>para</w:t>
      </w:r>
      <w:r w:rsidRPr="00600DF5">
        <w:rPr>
          <w:rFonts w:cs="Arial"/>
          <w:b/>
          <w:bCs/>
          <w:color w:val="222222"/>
          <w:sz w:val="22"/>
          <w:szCs w:val="22"/>
          <w:lang w:val="pt-PT" w:eastAsia="pt-BR"/>
        </w:rPr>
        <w:t xml:space="preserve"> guincho duplo do mundo aprovado pela associação alemã de seguro de acidentes sociais (DGUV).</w:t>
      </w:r>
    </w:p>
    <w:p w14:paraId="3BABCD91" w14:textId="77777777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color w:val="222222"/>
          <w:sz w:val="22"/>
          <w:szCs w:val="22"/>
          <w:lang w:val="pt-PT" w:eastAsia="pt-BR"/>
        </w:rPr>
        <w:t> </w:t>
      </w:r>
    </w:p>
    <w:p w14:paraId="48FA0FEA" w14:textId="4567FC0E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color w:val="222222"/>
          <w:sz w:val="22"/>
          <w:szCs w:val="22"/>
          <w:lang w:val="pt-PT" w:eastAsia="pt-BR"/>
        </w:rPr>
        <w:t xml:space="preserve">A nova solução elimina a necessidade de certificações individuais demoradas, conforme </w:t>
      </w:r>
      <w:r w:rsidR="004F0609">
        <w:rPr>
          <w:rFonts w:cs="Arial"/>
          <w:color w:val="222222"/>
          <w:sz w:val="22"/>
          <w:szCs w:val="22"/>
          <w:lang w:val="pt-PT" w:eastAsia="pt-BR"/>
        </w:rPr>
        <w:t>necessidade</w:t>
      </w:r>
      <w:r w:rsidRPr="00600DF5">
        <w:rPr>
          <w:rFonts w:cs="Arial"/>
          <w:color w:val="222222"/>
          <w:sz w:val="22"/>
          <w:szCs w:val="22"/>
          <w:lang w:val="pt-PT" w:eastAsia="pt-BR"/>
        </w:rPr>
        <w:t xml:space="preserve"> em sistemas comparáveis. O controle de segurança ELMS1 é certificado de acordo com a </w:t>
      </w:r>
      <w:r w:rsidR="003C2C5C">
        <w:rPr>
          <w:rFonts w:cs="Arial"/>
          <w:color w:val="222222"/>
          <w:sz w:val="22"/>
          <w:szCs w:val="22"/>
          <w:lang w:val="pt-PT" w:eastAsia="pt-BR"/>
        </w:rPr>
        <w:t xml:space="preserve">norma </w:t>
      </w:r>
      <w:r w:rsidRPr="00600DF5">
        <w:rPr>
          <w:rFonts w:cs="Arial"/>
          <w:color w:val="222222"/>
          <w:sz w:val="22"/>
          <w:szCs w:val="22"/>
          <w:lang w:val="pt-PT" w:eastAsia="pt-BR"/>
        </w:rPr>
        <w:t>DIN EN ISO 13849 com nível de desempenho "d". Seu módulo central permite que a carga total de até oito transdutores de força redundantes seja balanceada automaticamente. Com o sistema de guincho duplo, até quatro contêineres podem ser levantados ao mesmo tempo. O ELMS1 alerta para limiares de comutação e desliga em caso de sobrecarga.</w:t>
      </w:r>
    </w:p>
    <w:p w14:paraId="3C414E7D" w14:textId="77777777" w:rsidR="00600DF5" w:rsidRPr="00600DF5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color w:val="222222"/>
          <w:sz w:val="22"/>
          <w:szCs w:val="22"/>
          <w:lang w:val="pt-PT" w:eastAsia="pt-BR"/>
        </w:rPr>
        <w:t> </w:t>
      </w:r>
    </w:p>
    <w:p w14:paraId="732BC4A1" w14:textId="03C4DBCC" w:rsidR="00CF7F56" w:rsidRDefault="00600DF5" w:rsidP="0001514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color w:val="222222"/>
          <w:sz w:val="22"/>
          <w:szCs w:val="22"/>
          <w:lang w:val="pt-PT" w:eastAsia="pt-BR"/>
        </w:rPr>
      </w:pPr>
      <w:r w:rsidRPr="00600DF5">
        <w:rPr>
          <w:rFonts w:cs="Arial"/>
          <w:color w:val="222222"/>
          <w:sz w:val="22"/>
          <w:szCs w:val="22"/>
          <w:lang w:val="pt-PT" w:eastAsia="pt-BR"/>
        </w:rPr>
        <w:t>O novo controle de segurança da WIKA é igualmente adequado para instalação em sistemas novos ou existentes. O ELMS1 possui várias entradas e saídas analógicas e digitais. O sistema também está disponível com diferentes protocolos de comunicação, como CANopen e PROFIB</w:t>
      </w:r>
      <w:r w:rsidR="004F0609">
        <w:rPr>
          <w:rFonts w:cs="Arial"/>
          <w:color w:val="222222"/>
          <w:sz w:val="22"/>
          <w:szCs w:val="22"/>
          <w:lang w:val="pt-PT" w:eastAsia="pt-BR"/>
        </w:rPr>
        <w:t>US.</w:t>
      </w:r>
    </w:p>
    <w:p w14:paraId="72FF016C" w14:textId="77777777" w:rsidR="00CF7F56" w:rsidRPr="00015141" w:rsidRDefault="00CF7F56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</w:p>
    <w:p w14:paraId="75575487" w14:textId="4D70B081" w:rsidR="00CF7F56" w:rsidRPr="00015141" w:rsidRDefault="00CF7F56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</w:rPr>
      </w:pPr>
      <w:r w:rsidRPr="00015141">
        <w:rPr>
          <w:sz w:val="22"/>
          <w:szCs w:val="22"/>
        </w:rPr>
        <w:t>Número de caracteres: 1.08</w:t>
      </w:r>
      <w:r w:rsidR="003C2C5C">
        <w:rPr>
          <w:sz w:val="22"/>
          <w:szCs w:val="22"/>
        </w:rPr>
        <w:t>7</w:t>
      </w:r>
    </w:p>
    <w:p w14:paraId="75050A88" w14:textId="318FC771" w:rsidR="00CF7F56" w:rsidRPr="00015141" w:rsidRDefault="00CF7F56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  <w:r w:rsidRPr="00015141">
        <w:rPr>
          <w:sz w:val="22"/>
          <w:szCs w:val="22"/>
        </w:rPr>
        <w:t>Palavra-chave: ELMS1</w:t>
      </w:r>
    </w:p>
    <w:p w14:paraId="7A26A7A9" w14:textId="7C381C83" w:rsidR="00CF7F56" w:rsidRDefault="00CF7F56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</w:p>
    <w:p w14:paraId="0FAAC7E0" w14:textId="77777777" w:rsidR="00015141" w:rsidRDefault="00015141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PT" w:eastAsia="pt-BR"/>
        </w:rPr>
      </w:pPr>
    </w:p>
    <w:p w14:paraId="65227D44" w14:textId="179404D2" w:rsidR="00284FF4" w:rsidRPr="00015141" w:rsidRDefault="00284FF4" w:rsidP="00CF7F5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cs="Arial"/>
          <w:color w:val="222222"/>
          <w:sz w:val="22"/>
          <w:szCs w:val="22"/>
          <w:lang w:val="pt-BR"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>WIKA do Brasil Indústria e Comércio Ltda.</w:t>
      </w:r>
    </w:p>
    <w:p w14:paraId="772C80A7" w14:textId="77777777" w:rsidR="00284FF4" w:rsidRPr="00015141" w:rsidRDefault="00284FF4" w:rsidP="00284FF4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 w:rsidRPr="00015141">
        <w:rPr>
          <w:rFonts w:cs="Arial"/>
          <w:sz w:val="22"/>
          <w:szCs w:val="22"/>
        </w:rPr>
        <w:t>Av. Ursula Wiegand, 03</w:t>
      </w:r>
    </w:p>
    <w:p w14:paraId="0150768A" w14:textId="77777777" w:rsidR="00284FF4" w:rsidRPr="00015141" w:rsidRDefault="00284FF4" w:rsidP="00284FF4">
      <w:pPr>
        <w:rPr>
          <w:rFonts w:eastAsiaTheme="minorEastAsia" w:cs="Arial"/>
          <w:noProof/>
          <w:color w:val="000000"/>
          <w:sz w:val="22"/>
          <w:szCs w:val="22"/>
          <w:lang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 xml:space="preserve">18560-000 Iperó, SP </w:t>
      </w:r>
    </w:p>
    <w:p w14:paraId="06E046F5" w14:textId="77777777" w:rsidR="00284FF4" w:rsidRPr="00015141" w:rsidRDefault="00284FF4" w:rsidP="00284FF4">
      <w:pPr>
        <w:rPr>
          <w:rFonts w:eastAsiaTheme="minorEastAsia" w:cs="Arial"/>
          <w:noProof/>
          <w:color w:val="000000"/>
          <w:sz w:val="22"/>
          <w:szCs w:val="22"/>
          <w:lang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>Brasil</w:t>
      </w:r>
    </w:p>
    <w:p w14:paraId="03353F26" w14:textId="5602F627" w:rsidR="00284FF4" w:rsidRPr="00015141" w:rsidRDefault="00284FF4" w:rsidP="00284FF4">
      <w:pPr>
        <w:rPr>
          <w:rFonts w:cs="Arial"/>
          <w:sz w:val="22"/>
          <w:szCs w:val="22"/>
          <w:lang w:val="fr-FR"/>
        </w:rPr>
      </w:pPr>
      <w:r w:rsidRPr="00015141">
        <w:rPr>
          <w:rFonts w:cs="Arial"/>
          <w:sz w:val="22"/>
          <w:szCs w:val="22"/>
        </w:rPr>
        <w:t>Tel. +55 15 3459-9700</w:t>
      </w:r>
    </w:p>
    <w:p w14:paraId="528F8A25" w14:textId="7199EDBE" w:rsidR="00CF7F56" w:rsidRPr="00015141" w:rsidRDefault="003C2F52" w:rsidP="00284FF4">
      <w:pPr>
        <w:rPr>
          <w:rFonts w:cs="Arial"/>
          <w:sz w:val="22"/>
          <w:szCs w:val="22"/>
        </w:rPr>
      </w:pPr>
      <w:hyperlink r:id="rId10" w:history="1">
        <w:r w:rsidR="00CF7F56" w:rsidRPr="00015141">
          <w:rPr>
            <w:rStyle w:val="Hyperlink"/>
            <w:rFonts w:cs="Arial"/>
            <w:sz w:val="22"/>
            <w:szCs w:val="22"/>
          </w:rPr>
          <w:t>vendas@wika.com.br</w:t>
        </w:r>
      </w:hyperlink>
    </w:p>
    <w:p w14:paraId="014C6161" w14:textId="73FD2C0B" w:rsidR="00284FF4" w:rsidRPr="00015141" w:rsidRDefault="003C2F52" w:rsidP="00284FF4">
      <w:pPr>
        <w:rPr>
          <w:rStyle w:val="Hyperlink"/>
          <w:rFonts w:cs="Arial"/>
          <w:color w:val="auto"/>
          <w:sz w:val="22"/>
          <w:szCs w:val="22"/>
          <w:u w:val="none"/>
          <w:lang w:val="fr-FR"/>
        </w:rPr>
      </w:pPr>
      <w:hyperlink r:id="rId11" w:history="1">
        <w:r w:rsidR="00CF7F56" w:rsidRPr="00015141">
          <w:rPr>
            <w:rStyle w:val="Hyperlink"/>
            <w:rFonts w:cs="Arial"/>
            <w:sz w:val="22"/>
            <w:szCs w:val="22"/>
            <w:lang w:val="fr-FR"/>
          </w:rPr>
          <w:t>www.wika.com.br</w:t>
        </w:r>
      </w:hyperlink>
    </w:p>
    <w:p w14:paraId="165CD019" w14:textId="7D37D66D" w:rsidR="009D02F4" w:rsidRPr="00015141" w:rsidRDefault="009D02F4">
      <w:pPr>
        <w:tabs>
          <w:tab w:val="left" w:pos="754"/>
          <w:tab w:val="left" w:pos="993"/>
        </w:tabs>
        <w:rPr>
          <w:rFonts w:ascii="Times New Roman" w:hAnsi="Times New Roman"/>
          <w:sz w:val="22"/>
          <w:szCs w:val="22"/>
          <w:lang w:val="fr-FR"/>
        </w:rPr>
      </w:pPr>
    </w:p>
    <w:p w14:paraId="622A21D9" w14:textId="77777777" w:rsidR="009D02F4" w:rsidRPr="00015141" w:rsidRDefault="009D02F4">
      <w:pPr>
        <w:tabs>
          <w:tab w:val="left" w:pos="754"/>
          <w:tab w:val="left" w:pos="993"/>
        </w:tabs>
        <w:rPr>
          <w:rFonts w:ascii="Times New Roman" w:hAnsi="Times New Roman"/>
          <w:sz w:val="22"/>
          <w:szCs w:val="22"/>
          <w:lang w:val="fr-FR"/>
        </w:rPr>
      </w:pPr>
    </w:p>
    <w:p w14:paraId="369952E6" w14:textId="77777777" w:rsidR="00015141" w:rsidRDefault="00015141" w:rsidP="00D743E7">
      <w:pPr>
        <w:pStyle w:val="Cabealho"/>
        <w:tabs>
          <w:tab w:val="left" w:pos="708"/>
        </w:tabs>
        <w:rPr>
          <w:b/>
          <w:lang w:val="pt-BR"/>
        </w:rPr>
      </w:pPr>
    </w:p>
    <w:p w14:paraId="3ED08847" w14:textId="77777777" w:rsidR="00015141" w:rsidRDefault="00015141" w:rsidP="00D743E7">
      <w:pPr>
        <w:pStyle w:val="Cabealho"/>
        <w:tabs>
          <w:tab w:val="left" w:pos="708"/>
        </w:tabs>
        <w:rPr>
          <w:b/>
          <w:lang w:val="pt-BR"/>
        </w:rPr>
      </w:pPr>
    </w:p>
    <w:p w14:paraId="6496FCA9" w14:textId="330E188C" w:rsidR="00D743E7" w:rsidRPr="00015141" w:rsidRDefault="00284FF4" w:rsidP="00D743E7">
      <w:pPr>
        <w:pStyle w:val="Cabealho"/>
        <w:tabs>
          <w:tab w:val="left" w:pos="708"/>
        </w:tabs>
        <w:rPr>
          <w:b/>
          <w:sz w:val="22"/>
          <w:szCs w:val="22"/>
          <w:lang w:val="pt-BR"/>
        </w:rPr>
      </w:pPr>
      <w:r w:rsidRPr="00015141">
        <w:rPr>
          <w:b/>
          <w:sz w:val="22"/>
          <w:szCs w:val="22"/>
          <w:lang w:val="pt-BR"/>
        </w:rPr>
        <w:lastRenderedPageBreak/>
        <w:t>Imagem corporativ</w:t>
      </w:r>
      <w:r w:rsidR="00A96BEE" w:rsidRPr="00015141">
        <w:rPr>
          <w:b/>
          <w:sz w:val="22"/>
          <w:szCs w:val="22"/>
          <w:lang w:val="pt-BR"/>
        </w:rPr>
        <w:t>a</w:t>
      </w:r>
      <w:r w:rsidRPr="00015141">
        <w:rPr>
          <w:b/>
          <w:sz w:val="22"/>
          <w:szCs w:val="22"/>
          <w:lang w:val="pt-BR"/>
        </w:rPr>
        <w:t xml:space="preserve"> WIKA</w:t>
      </w:r>
      <w:r w:rsidR="00D743E7" w:rsidRPr="00015141">
        <w:rPr>
          <w:b/>
          <w:sz w:val="22"/>
          <w:szCs w:val="22"/>
          <w:lang w:val="pt-BR"/>
        </w:rPr>
        <w:t>:</w:t>
      </w:r>
    </w:p>
    <w:p w14:paraId="4CD260F2" w14:textId="5AF7EAEE" w:rsidR="00CF7F56" w:rsidRPr="00CF7F56" w:rsidRDefault="00CF7F56" w:rsidP="00CF7F56">
      <w:pPr>
        <w:pStyle w:val="Corpodetexto"/>
        <w:tabs>
          <w:tab w:val="left" w:pos="993"/>
        </w:tabs>
        <w:rPr>
          <w:sz w:val="20"/>
          <w:lang w:val="en-US"/>
        </w:rPr>
      </w:pPr>
      <w:r w:rsidRPr="00CF7F56">
        <w:rPr>
          <w:noProof/>
          <w:sz w:val="20"/>
          <w:lang w:val="en-US"/>
        </w:rPr>
        <w:drawing>
          <wp:inline distT="0" distB="0" distL="0" distR="0" wp14:anchorId="2E398AC1" wp14:editId="2D6C560F">
            <wp:extent cx="4320540" cy="3400425"/>
            <wp:effectExtent l="0" t="0" r="381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0053" w14:textId="4FE00A61" w:rsidR="00B02416" w:rsidRPr="003C2C5C" w:rsidRDefault="00CF7F56" w:rsidP="00CF7F56">
      <w:pPr>
        <w:pStyle w:val="Corpodetexto"/>
        <w:tabs>
          <w:tab w:val="left" w:pos="993"/>
        </w:tabs>
        <w:rPr>
          <w:lang w:val="pt-BR"/>
        </w:rPr>
      </w:pPr>
      <w:r w:rsidRPr="003C2C5C">
        <w:rPr>
          <w:lang w:val="pt-BR"/>
        </w:rPr>
        <w:t>Modelo ELMS1</w:t>
      </w:r>
    </w:p>
    <w:p w14:paraId="0E69BF0B" w14:textId="77777777" w:rsidR="00CF7F56" w:rsidRDefault="00CF7F56" w:rsidP="00284FF4">
      <w:pPr>
        <w:tabs>
          <w:tab w:val="left" w:pos="754"/>
          <w:tab w:val="left" w:pos="993"/>
        </w:tabs>
        <w:rPr>
          <w:b/>
          <w:lang w:val="pt-BR"/>
        </w:rPr>
      </w:pPr>
    </w:p>
    <w:p w14:paraId="76BA46ED" w14:textId="77777777" w:rsidR="00CF7F56" w:rsidRDefault="00CF7F56" w:rsidP="00284FF4">
      <w:pPr>
        <w:tabs>
          <w:tab w:val="left" w:pos="754"/>
          <w:tab w:val="left" w:pos="993"/>
        </w:tabs>
        <w:rPr>
          <w:b/>
          <w:lang w:val="pt-BR"/>
        </w:rPr>
      </w:pPr>
    </w:p>
    <w:p w14:paraId="243448B2" w14:textId="77777777" w:rsidR="00CF7F56" w:rsidRDefault="00CF7F56" w:rsidP="00284FF4">
      <w:pPr>
        <w:tabs>
          <w:tab w:val="left" w:pos="754"/>
          <w:tab w:val="left" w:pos="993"/>
        </w:tabs>
        <w:rPr>
          <w:b/>
          <w:lang w:val="pt-BR"/>
        </w:rPr>
      </w:pPr>
    </w:p>
    <w:p w14:paraId="0B3FBF7D" w14:textId="633FDDFE" w:rsidR="00284FF4" w:rsidRPr="00015141" w:rsidRDefault="00284FF4" w:rsidP="00284FF4">
      <w:pPr>
        <w:tabs>
          <w:tab w:val="left" w:pos="754"/>
          <w:tab w:val="left" w:pos="993"/>
        </w:tabs>
        <w:rPr>
          <w:b/>
          <w:sz w:val="22"/>
          <w:szCs w:val="22"/>
          <w:lang w:val="pt-BR"/>
        </w:rPr>
      </w:pPr>
      <w:r w:rsidRPr="00015141">
        <w:rPr>
          <w:b/>
          <w:sz w:val="22"/>
          <w:szCs w:val="22"/>
          <w:lang w:val="pt-BR"/>
        </w:rPr>
        <w:t>Editado por:</w:t>
      </w:r>
    </w:p>
    <w:p w14:paraId="27A1CAD8" w14:textId="77777777" w:rsidR="00284FF4" w:rsidRPr="00015141" w:rsidRDefault="00284FF4" w:rsidP="00284FF4">
      <w:pPr>
        <w:rPr>
          <w:rFonts w:eastAsiaTheme="minorEastAsia" w:cs="Arial"/>
          <w:noProof/>
          <w:color w:val="000000"/>
          <w:sz w:val="22"/>
          <w:szCs w:val="22"/>
          <w:lang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>WIKA do Brasil Indústria e Comércio Ltda.</w:t>
      </w:r>
    </w:p>
    <w:p w14:paraId="04EF8F4C" w14:textId="0936D77B" w:rsidR="00284FF4" w:rsidRPr="00015141" w:rsidRDefault="00600DF5" w:rsidP="00284FF4">
      <w:pPr>
        <w:tabs>
          <w:tab w:val="left" w:pos="993"/>
        </w:tabs>
        <w:rPr>
          <w:rFonts w:cs="Arial"/>
          <w:sz w:val="22"/>
          <w:szCs w:val="22"/>
        </w:rPr>
      </w:pPr>
      <w:r w:rsidRPr="00015141">
        <w:rPr>
          <w:rFonts w:cs="Arial"/>
          <w:sz w:val="22"/>
          <w:szCs w:val="22"/>
        </w:rPr>
        <w:t>Valdelice Santos</w:t>
      </w:r>
    </w:p>
    <w:p w14:paraId="75590D61" w14:textId="77777777" w:rsidR="00284FF4" w:rsidRPr="00015141" w:rsidRDefault="00284FF4" w:rsidP="00284FF4">
      <w:pPr>
        <w:tabs>
          <w:tab w:val="left" w:pos="993"/>
        </w:tabs>
        <w:rPr>
          <w:rFonts w:cs="Arial"/>
          <w:sz w:val="22"/>
          <w:szCs w:val="22"/>
        </w:rPr>
      </w:pPr>
      <w:r w:rsidRPr="00015141">
        <w:rPr>
          <w:rFonts w:cs="Arial"/>
          <w:sz w:val="22"/>
          <w:szCs w:val="22"/>
        </w:rPr>
        <w:t>Marketing Services</w:t>
      </w:r>
    </w:p>
    <w:p w14:paraId="746339F9" w14:textId="77777777" w:rsidR="00284FF4" w:rsidRPr="00015141" w:rsidRDefault="00284FF4" w:rsidP="00284FF4">
      <w:pPr>
        <w:tabs>
          <w:tab w:val="left" w:pos="993"/>
        </w:tabs>
        <w:rPr>
          <w:rFonts w:cs="Arial"/>
          <w:sz w:val="22"/>
          <w:szCs w:val="22"/>
          <w:lang w:val="fr-FR"/>
        </w:rPr>
      </w:pPr>
      <w:r w:rsidRPr="00015141">
        <w:rPr>
          <w:rFonts w:cs="Arial"/>
          <w:sz w:val="22"/>
          <w:szCs w:val="22"/>
        </w:rPr>
        <w:t>Av. Ursula Wiegand, 03</w:t>
      </w:r>
    </w:p>
    <w:p w14:paraId="1DB3E97D" w14:textId="77777777" w:rsidR="00284FF4" w:rsidRPr="00015141" w:rsidRDefault="00284FF4" w:rsidP="00284FF4">
      <w:pPr>
        <w:rPr>
          <w:rFonts w:eastAsiaTheme="minorEastAsia" w:cs="Arial"/>
          <w:noProof/>
          <w:color w:val="000000"/>
          <w:sz w:val="22"/>
          <w:szCs w:val="22"/>
          <w:lang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 xml:space="preserve">18560-000 Iperó, SP </w:t>
      </w:r>
    </w:p>
    <w:p w14:paraId="1A1126C5" w14:textId="77777777" w:rsidR="00284FF4" w:rsidRPr="00015141" w:rsidRDefault="00284FF4" w:rsidP="00284FF4">
      <w:pPr>
        <w:rPr>
          <w:rFonts w:eastAsiaTheme="minorEastAsia" w:cs="Arial"/>
          <w:noProof/>
          <w:color w:val="000000"/>
          <w:sz w:val="22"/>
          <w:szCs w:val="22"/>
          <w:lang w:eastAsia="pt-BR"/>
        </w:rPr>
      </w:pPr>
      <w:r w:rsidRPr="00015141">
        <w:rPr>
          <w:rFonts w:eastAsiaTheme="minorEastAsia" w:cs="Arial"/>
          <w:noProof/>
          <w:color w:val="000000"/>
          <w:sz w:val="22"/>
          <w:szCs w:val="22"/>
          <w:lang w:eastAsia="pt-BR"/>
        </w:rPr>
        <w:t>Brasil</w:t>
      </w:r>
    </w:p>
    <w:p w14:paraId="1F091C8D" w14:textId="46EB99AB" w:rsidR="00284FF4" w:rsidRPr="00015141" w:rsidRDefault="00284FF4" w:rsidP="00284FF4">
      <w:pPr>
        <w:rPr>
          <w:rFonts w:cs="Arial"/>
          <w:sz w:val="22"/>
          <w:szCs w:val="22"/>
          <w:lang w:val="fr-FR"/>
        </w:rPr>
      </w:pPr>
      <w:r w:rsidRPr="00015141">
        <w:rPr>
          <w:rFonts w:cs="Arial"/>
          <w:sz w:val="22"/>
          <w:szCs w:val="22"/>
        </w:rPr>
        <w:t>Tel. +55 15 3459-97</w:t>
      </w:r>
      <w:r w:rsidR="00015141" w:rsidRPr="00015141">
        <w:rPr>
          <w:rFonts w:cs="Arial"/>
          <w:sz w:val="22"/>
          <w:szCs w:val="22"/>
        </w:rPr>
        <w:t>78</w:t>
      </w:r>
    </w:p>
    <w:p w14:paraId="3B98FD8D" w14:textId="158B2394" w:rsidR="00284FF4" w:rsidRPr="00015141" w:rsidRDefault="00600DF5" w:rsidP="00284FF4">
      <w:pPr>
        <w:rPr>
          <w:rFonts w:cs="Arial"/>
          <w:sz w:val="22"/>
          <w:szCs w:val="22"/>
          <w:lang w:val="fr-FR"/>
        </w:rPr>
      </w:pPr>
      <w:r w:rsidRPr="00015141">
        <w:rPr>
          <w:rFonts w:cs="Arial"/>
          <w:sz w:val="22"/>
          <w:szCs w:val="22"/>
        </w:rPr>
        <w:t>valdelice.santos</w:t>
      </w:r>
      <w:r w:rsidR="00284FF4" w:rsidRPr="00015141">
        <w:rPr>
          <w:rFonts w:cs="Arial"/>
          <w:sz w:val="22"/>
          <w:szCs w:val="22"/>
        </w:rPr>
        <w:t>@wika.com</w:t>
      </w:r>
    </w:p>
    <w:p w14:paraId="7743EA21" w14:textId="77777777" w:rsidR="00284FF4" w:rsidRPr="00015141" w:rsidRDefault="003C2F52" w:rsidP="00284FF4">
      <w:pPr>
        <w:rPr>
          <w:rFonts w:cs="Arial"/>
          <w:sz w:val="22"/>
          <w:szCs w:val="22"/>
          <w:lang w:val="fr-FR"/>
        </w:rPr>
      </w:pPr>
      <w:hyperlink r:id="rId13" w:history="1">
        <w:r w:rsidR="00284FF4" w:rsidRPr="00015141">
          <w:rPr>
            <w:rStyle w:val="Hyperlink"/>
            <w:rFonts w:cs="Arial"/>
            <w:sz w:val="22"/>
            <w:szCs w:val="22"/>
            <w:lang w:val="fr-FR"/>
          </w:rPr>
          <w:t>www.wika.com.br</w:t>
        </w:r>
      </w:hyperlink>
    </w:p>
    <w:p w14:paraId="0379E103" w14:textId="77777777" w:rsidR="00284FF4" w:rsidRPr="00015141" w:rsidRDefault="00284FF4" w:rsidP="00284FF4">
      <w:pPr>
        <w:rPr>
          <w:sz w:val="22"/>
          <w:szCs w:val="22"/>
          <w:lang w:val="fr-FR"/>
        </w:rPr>
      </w:pPr>
    </w:p>
    <w:p w14:paraId="791F06A0" w14:textId="3BAE40F5" w:rsidR="00284FF4" w:rsidRPr="00015141" w:rsidRDefault="00284FF4" w:rsidP="00284FF4">
      <w:pPr>
        <w:rPr>
          <w:rFonts w:cs="Arial"/>
          <w:sz w:val="22"/>
          <w:szCs w:val="22"/>
          <w:lang w:val="en-US"/>
        </w:rPr>
      </w:pPr>
      <w:r w:rsidRPr="00015141">
        <w:rPr>
          <w:rFonts w:cs="Arial"/>
          <w:sz w:val="22"/>
          <w:szCs w:val="22"/>
          <w:lang w:val="en-US"/>
        </w:rPr>
        <w:t xml:space="preserve">WIKA press release </w:t>
      </w:r>
      <w:r w:rsidR="00600DF5" w:rsidRPr="00015141">
        <w:rPr>
          <w:rFonts w:cs="Arial"/>
          <w:sz w:val="22"/>
          <w:szCs w:val="22"/>
          <w:lang w:val="en-US"/>
        </w:rPr>
        <w:t>04/2020</w:t>
      </w:r>
    </w:p>
    <w:p w14:paraId="615510E4" w14:textId="77777777" w:rsidR="00B02416" w:rsidRPr="00015141" w:rsidRDefault="00B02416" w:rsidP="00284FF4">
      <w:pPr>
        <w:tabs>
          <w:tab w:val="left" w:pos="754"/>
          <w:tab w:val="left" w:pos="993"/>
        </w:tabs>
        <w:rPr>
          <w:b/>
          <w:sz w:val="22"/>
          <w:szCs w:val="22"/>
          <w:lang w:val="en-US"/>
        </w:rPr>
      </w:pPr>
    </w:p>
    <w:sectPr w:rsidR="00B02416" w:rsidRPr="00015141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08C2C" w14:textId="77777777" w:rsidR="003C2F52" w:rsidRDefault="003C2F52">
      <w:r>
        <w:separator/>
      </w:r>
    </w:p>
  </w:endnote>
  <w:endnote w:type="continuationSeparator" w:id="0">
    <w:p w14:paraId="2DEB4B36" w14:textId="77777777" w:rsidR="003C2F52" w:rsidRDefault="003C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7F287" w14:textId="77777777" w:rsidR="003C2F52" w:rsidRDefault="003C2F52">
      <w:r>
        <w:separator/>
      </w:r>
    </w:p>
  </w:footnote>
  <w:footnote w:type="continuationSeparator" w:id="0">
    <w:p w14:paraId="12519A81" w14:textId="77777777" w:rsidR="003C2F52" w:rsidRDefault="003C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69FF5" w14:textId="77777777" w:rsidR="00B02416" w:rsidRDefault="00E20003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mu5BAIAAPYDAAAOAAAAZHJzL2Uyb0RvYy54bWysU9tu2zAMfR+wfxD0vjjJ0q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5141"/>
    <w:rsid w:val="000161BB"/>
    <w:rsid w:val="00021617"/>
    <w:rsid w:val="00022A4B"/>
    <w:rsid w:val="000327B4"/>
    <w:rsid w:val="000425F6"/>
    <w:rsid w:val="00062C80"/>
    <w:rsid w:val="000719D3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0F491D"/>
    <w:rsid w:val="0010057B"/>
    <w:rsid w:val="00100A3B"/>
    <w:rsid w:val="00102490"/>
    <w:rsid w:val="001038E3"/>
    <w:rsid w:val="001215A6"/>
    <w:rsid w:val="00121AC8"/>
    <w:rsid w:val="00132C4A"/>
    <w:rsid w:val="001540A2"/>
    <w:rsid w:val="00154F72"/>
    <w:rsid w:val="00160A6C"/>
    <w:rsid w:val="00165D8C"/>
    <w:rsid w:val="00171920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F536E"/>
    <w:rsid w:val="001F5C5E"/>
    <w:rsid w:val="00210005"/>
    <w:rsid w:val="00220C1D"/>
    <w:rsid w:val="002258CB"/>
    <w:rsid w:val="002305E7"/>
    <w:rsid w:val="002342CA"/>
    <w:rsid w:val="00240433"/>
    <w:rsid w:val="00244990"/>
    <w:rsid w:val="00253417"/>
    <w:rsid w:val="00262220"/>
    <w:rsid w:val="00262CBE"/>
    <w:rsid w:val="00270BF6"/>
    <w:rsid w:val="00272512"/>
    <w:rsid w:val="00282905"/>
    <w:rsid w:val="00284FF4"/>
    <w:rsid w:val="00291653"/>
    <w:rsid w:val="002958D2"/>
    <w:rsid w:val="002D2E14"/>
    <w:rsid w:val="002D79CE"/>
    <w:rsid w:val="002E03F7"/>
    <w:rsid w:val="002E0864"/>
    <w:rsid w:val="002E6177"/>
    <w:rsid w:val="002F39F5"/>
    <w:rsid w:val="002F63A9"/>
    <w:rsid w:val="002F7656"/>
    <w:rsid w:val="00314078"/>
    <w:rsid w:val="003157EB"/>
    <w:rsid w:val="003171B5"/>
    <w:rsid w:val="0032638B"/>
    <w:rsid w:val="00351147"/>
    <w:rsid w:val="003563EE"/>
    <w:rsid w:val="00363701"/>
    <w:rsid w:val="00376710"/>
    <w:rsid w:val="0037709C"/>
    <w:rsid w:val="00377A0B"/>
    <w:rsid w:val="00381A47"/>
    <w:rsid w:val="00385DB1"/>
    <w:rsid w:val="003B1DD2"/>
    <w:rsid w:val="003B5CCA"/>
    <w:rsid w:val="003B654C"/>
    <w:rsid w:val="003C1EC3"/>
    <w:rsid w:val="003C2C5C"/>
    <w:rsid w:val="003C2F52"/>
    <w:rsid w:val="003C4552"/>
    <w:rsid w:val="003C6975"/>
    <w:rsid w:val="003C6E5A"/>
    <w:rsid w:val="003D5620"/>
    <w:rsid w:val="003D6883"/>
    <w:rsid w:val="003F2D65"/>
    <w:rsid w:val="00404625"/>
    <w:rsid w:val="00410E72"/>
    <w:rsid w:val="00412E56"/>
    <w:rsid w:val="00420D1E"/>
    <w:rsid w:val="00423CF7"/>
    <w:rsid w:val="0044193C"/>
    <w:rsid w:val="0045366A"/>
    <w:rsid w:val="00456796"/>
    <w:rsid w:val="0046622E"/>
    <w:rsid w:val="0046686A"/>
    <w:rsid w:val="004705E5"/>
    <w:rsid w:val="00471B15"/>
    <w:rsid w:val="00474D5C"/>
    <w:rsid w:val="00475212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C12A7"/>
    <w:rsid w:val="004D2995"/>
    <w:rsid w:val="004D42C7"/>
    <w:rsid w:val="004E2919"/>
    <w:rsid w:val="004E3590"/>
    <w:rsid w:val="004E7285"/>
    <w:rsid w:val="004F0609"/>
    <w:rsid w:val="005119B7"/>
    <w:rsid w:val="005350E7"/>
    <w:rsid w:val="00542B7F"/>
    <w:rsid w:val="00546D2A"/>
    <w:rsid w:val="005543F4"/>
    <w:rsid w:val="00557454"/>
    <w:rsid w:val="00557F44"/>
    <w:rsid w:val="00557F5E"/>
    <w:rsid w:val="00574C67"/>
    <w:rsid w:val="0058003C"/>
    <w:rsid w:val="00584852"/>
    <w:rsid w:val="005964A0"/>
    <w:rsid w:val="005A0EC4"/>
    <w:rsid w:val="005C39D5"/>
    <w:rsid w:val="005C3E1E"/>
    <w:rsid w:val="005C4D8E"/>
    <w:rsid w:val="005C55E6"/>
    <w:rsid w:val="005E27A1"/>
    <w:rsid w:val="005F157A"/>
    <w:rsid w:val="005F2A69"/>
    <w:rsid w:val="005F4AA0"/>
    <w:rsid w:val="00600DF5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7B60"/>
    <w:rsid w:val="006525E1"/>
    <w:rsid w:val="00653357"/>
    <w:rsid w:val="00656E6A"/>
    <w:rsid w:val="0065782A"/>
    <w:rsid w:val="006645D6"/>
    <w:rsid w:val="0066461C"/>
    <w:rsid w:val="006649E1"/>
    <w:rsid w:val="006701C1"/>
    <w:rsid w:val="0067020C"/>
    <w:rsid w:val="00670CE4"/>
    <w:rsid w:val="00671B63"/>
    <w:rsid w:val="00675792"/>
    <w:rsid w:val="006807D0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53FCD"/>
    <w:rsid w:val="0076072C"/>
    <w:rsid w:val="00780B3B"/>
    <w:rsid w:val="0079085F"/>
    <w:rsid w:val="0079281B"/>
    <w:rsid w:val="007A1E37"/>
    <w:rsid w:val="007A5151"/>
    <w:rsid w:val="007A69B7"/>
    <w:rsid w:val="007B3E54"/>
    <w:rsid w:val="007C043C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B77"/>
    <w:rsid w:val="008744CC"/>
    <w:rsid w:val="00874FFA"/>
    <w:rsid w:val="00880BD2"/>
    <w:rsid w:val="00887EBD"/>
    <w:rsid w:val="00897C3C"/>
    <w:rsid w:val="008B239F"/>
    <w:rsid w:val="008B5A38"/>
    <w:rsid w:val="008C1794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3639C"/>
    <w:rsid w:val="009420C0"/>
    <w:rsid w:val="00942229"/>
    <w:rsid w:val="009444C7"/>
    <w:rsid w:val="00963F23"/>
    <w:rsid w:val="00965B32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5A29"/>
    <w:rsid w:val="009C787B"/>
    <w:rsid w:val="009D02F4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21782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96BEE"/>
    <w:rsid w:val="00AC4BA2"/>
    <w:rsid w:val="00AC5BB8"/>
    <w:rsid w:val="00AD6FE3"/>
    <w:rsid w:val="00AE0961"/>
    <w:rsid w:val="00AE32E6"/>
    <w:rsid w:val="00AF4647"/>
    <w:rsid w:val="00AF5B63"/>
    <w:rsid w:val="00B02416"/>
    <w:rsid w:val="00B141CB"/>
    <w:rsid w:val="00B15E31"/>
    <w:rsid w:val="00B34F87"/>
    <w:rsid w:val="00B35C0B"/>
    <w:rsid w:val="00B51B9B"/>
    <w:rsid w:val="00B74A9A"/>
    <w:rsid w:val="00B76096"/>
    <w:rsid w:val="00B93CEE"/>
    <w:rsid w:val="00B93D09"/>
    <w:rsid w:val="00B96C6F"/>
    <w:rsid w:val="00BB25B4"/>
    <w:rsid w:val="00BC39BA"/>
    <w:rsid w:val="00BC4D93"/>
    <w:rsid w:val="00BC5BE7"/>
    <w:rsid w:val="00BD5831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264AC"/>
    <w:rsid w:val="00C37C40"/>
    <w:rsid w:val="00C42E5A"/>
    <w:rsid w:val="00C43751"/>
    <w:rsid w:val="00C479A9"/>
    <w:rsid w:val="00C50180"/>
    <w:rsid w:val="00C62791"/>
    <w:rsid w:val="00C677A3"/>
    <w:rsid w:val="00C8085B"/>
    <w:rsid w:val="00C82345"/>
    <w:rsid w:val="00C82BD0"/>
    <w:rsid w:val="00C865AC"/>
    <w:rsid w:val="00C87BF7"/>
    <w:rsid w:val="00C92F55"/>
    <w:rsid w:val="00CB7FAB"/>
    <w:rsid w:val="00CE252E"/>
    <w:rsid w:val="00CE63EA"/>
    <w:rsid w:val="00CF734A"/>
    <w:rsid w:val="00CF7F56"/>
    <w:rsid w:val="00D02936"/>
    <w:rsid w:val="00D0643B"/>
    <w:rsid w:val="00D07AAA"/>
    <w:rsid w:val="00D22E51"/>
    <w:rsid w:val="00D320E7"/>
    <w:rsid w:val="00D40FED"/>
    <w:rsid w:val="00D434BE"/>
    <w:rsid w:val="00D44F1C"/>
    <w:rsid w:val="00D719AA"/>
    <w:rsid w:val="00D743E7"/>
    <w:rsid w:val="00D83612"/>
    <w:rsid w:val="00D93E0A"/>
    <w:rsid w:val="00DA0534"/>
    <w:rsid w:val="00DB293A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35B2"/>
    <w:rsid w:val="00E85CA1"/>
    <w:rsid w:val="00E9044A"/>
    <w:rsid w:val="00EA5557"/>
    <w:rsid w:val="00EA679E"/>
    <w:rsid w:val="00EC32F7"/>
    <w:rsid w:val="00EE13BC"/>
    <w:rsid w:val="00EE561E"/>
    <w:rsid w:val="00EF2D69"/>
    <w:rsid w:val="00EF6D4E"/>
    <w:rsid w:val="00F00091"/>
    <w:rsid w:val="00F0143E"/>
    <w:rsid w:val="00F0270A"/>
    <w:rsid w:val="00F151F7"/>
    <w:rsid w:val="00F20E45"/>
    <w:rsid w:val="00F3657A"/>
    <w:rsid w:val="00F37052"/>
    <w:rsid w:val="00F379EA"/>
    <w:rsid w:val="00F405F2"/>
    <w:rsid w:val="00F506A3"/>
    <w:rsid w:val="00F74D0C"/>
    <w:rsid w:val="00F7619F"/>
    <w:rsid w:val="00F8289A"/>
    <w:rsid w:val="00FA0B4C"/>
    <w:rsid w:val="00FB40C8"/>
    <w:rsid w:val="00FC0ACE"/>
    <w:rsid w:val="00FC122C"/>
    <w:rsid w:val="00FC2C24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character" w:customStyle="1" w:styleId="CabealhoChar">
    <w:name w:val="Cabeçalho Char"/>
    <w:basedOn w:val="Fontepargpadro"/>
    <w:link w:val="Cabealho"/>
    <w:semiHidden/>
    <w:rsid w:val="00D743E7"/>
    <w:rPr>
      <w:rFonts w:ascii="Arial" w:hAnsi="Arial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0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0DF5"/>
    <w:rPr>
      <w:rFonts w:ascii="Courier New" w:hAnsi="Courier New" w:cs="Courier New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F7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ika.com.b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vendas@wika.com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4DDE-A182-408D-8CD8-7CAF12E3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4EC709-3551-4EB3-A76E-A1FA02B34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B57185-9C49-4340-9011-13BE34DA5E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935AE2-1E6B-4B27-8532-4C539F69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1601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2020-05-04T14:49:00Z</cp:lastPrinted>
  <dcterms:created xsi:type="dcterms:W3CDTF">2020-05-22T11:44:00Z</dcterms:created>
  <dcterms:modified xsi:type="dcterms:W3CDTF">2020-05-22T11:44:00Z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